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AC4241">
        <w:rPr>
          <w:rFonts w:asciiTheme="minorBidi" w:hAnsiTheme="minorBidi"/>
          <w:b/>
          <w:bCs/>
          <w:sz w:val="24"/>
          <w:szCs w:val="24"/>
          <w:rtl/>
        </w:rPr>
        <w:t>شرح وظايف عضو هيات علمي</w:t>
      </w:r>
      <w:r w:rsidRPr="00AC4241">
        <w:rPr>
          <w:rFonts w:asciiTheme="minorBidi" w:hAnsiTheme="minorBidi"/>
          <w:b/>
          <w:bCs/>
          <w:sz w:val="24"/>
          <w:szCs w:val="24"/>
        </w:rPr>
        <w:t xml:space="preserve"> EDC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proofErr w:type="gramStart"/>
      <w:r w:rsidRPr="00AC4241">
        <w:rPr>
          <w:rFonts w:asciiTheme="minorBidi" w:hAnsiTheme="minorBidi"/>
          <w:sz w:val="24"/>
          <w:szCs w:val="24"/>
        </w:rPr>
        <w:t>)</w:t>
      </w:r>
      <w:r w:rsidRPr="00AC4241">
        <w:rPr>
          <w:rFonts w:asciiTheme="minorBidi" w:hAnsiTheme="minorBidi"/>
          <w:sz w:val="24"/>
          <w:szCs w:val="24"/>
          <w:rtl/>
        </w:rPr>
        <w:t>مصوبه</w:t>
      </w:r>
      <w:proofErr w:type="gramEnd"/>
      <w:r w:rsidRPr="00AC4241">
        <w:rPr>
          <w:rFonts w:asciiTheme="minorBidi" w:hAnsiTheme="minorBidi"/>
          <w:sz w:val="24"/>
          <w:szCs w:val="24"/>
          <w:rtl/>
        </w:rPr>
        <w:t xml:space="preserve"> نهمين جلسه شوراي كشوري توسعه آموزش پزشكي</w:t>
      </w:r>
      <w:r w:rsidRPr="00AC4241">
        <w:rPr>
          <w:rFonts w:asciiTheme="minorBidi" w:hAnsiTheme="minorBidi"/>
          <w:sz w:val="24"/>
          <w:szCs w:val="24"/>
        </w:rPr>
        <w:t>(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AC4241">
        <w:rPr>
          <w:rFonts w:asciiTheme="minorBidi" w:hAnsiTheme="minorBidi"/>
          <w:b/>
          <w:bCs/>
          <w:sz w:val="24"/>
          <w:szCs w:val="24"/>
          <w:rtl/>
        </w:rPr>
        <w:t>الف – آموزش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</w:rPr>
        <w:t xml:space="preserve"> </w:t>
      </w:r>
      <w:r w:rsidRPr="00AC4241">
        <w:rPr>
          <w:rFonts w:asciiTheme="minorBidi" w:hAnsiTheme="minorBidi"/>
          <w:sz w:val="24"/>
          <w:szCs w:val="24"/>
          <w:rtl/>
        </w:rPr>
        <w:t>طراحي دوره هاي آموزشي كوتاه مدت و بلندمدت براي اعضاي هيات علمي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</w:rPr>
        <w:t xml:space="preserve"> </w:t>
      </w:r>
      <w:r w:rsidRPr="00AC4241">
        <w:rPr>
          <w:rFonts w:asciiTheme="minorBidi" w:hAnsiTheme="minorBidi"/>
          <w:sz w:val="24"/>
          <w:szCs w:val="24"/>
          <w:rtl/>
        </w:rPr>
        <w:t>تدريس دوره هاي كوتاه مدت در قالب كارگاه هاي آموزش پزشكي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</w:rPr>
        <w:t xml:space="preserve"> </w:t>
      </w:r>
      <w:r w:rsidRPr="00AC4241">
        <w:rPr>
          <w:rFonts w:asciiTheme="minorBidi" w:hAnsiTheme="minorBidi"/>
          <w:sz w:val="24"/>
          <w:szCs w:val="24"/>
          <w:rtl/>
        </w:rPr>
        <w:t>تدريس دروس دوره هاي مدون (دوره كارشناسي  ارشد آموزش پزشكي و دروس با گرايش آموزشي رشته هاي مختلف)</w:t>
      </w:r>
      <w:r w:rsidRPr="00AC4241">
        <w:rPr>
          <w:rFonts w:asciiTheme="minorBidi" w:hAnsiTheme="minorBidi"/>
          <w:sz w:val="24"/>
          <w:szCs w:val="24"/>
        </w:rPr>
        <w:t xml:space="preserve"> 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</w:rPr>
        <w:t xml:space="preserve"> 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</w:rPr>
        <w:t xml:space="preserve"> </w:t>
      </w:r>
      <w:r w:rsidRPr="00AC4241">
        <w:rPr>
          <w:rFonts w:asciiTheme="minorBidi" w:hAnsiTheme="minorBidi"/>
          <w:b/>
          <w:bCs/>
          <w:sz w:val="24"/>
          <w:szCs w:val="24"/>
          <w:rtl/>
        </w:rPr>
        <w:t>ب - پژوهش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  <w:rtl/>
        </w:rPr>
        <w:t>انجام مطالعه و بررسي در زمينه نيازهاي آموزشي اعضاي هيات علمي، مراكز توسعه، گروه هاي آموزشي و دانش آموختگان رشته هاي مختلف جامعه پزشكي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  <w:rtl/>
        </w:rPr>
        <w:t>انجام پژوهش در مسائل آموزش پزشكي و به كارگيري نتايج در فعاليت هاي مورد نياز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  <w:rtl/>
        </w:rPr>
        <w:t>راهنمايي و مشاوره پايان نامه ها و طرح هاي پژوهشي در زمينه آموزش پزشكي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  <w:rtl/>
        </w:rPr>
        <w:t>همكاري در تهيه، تاليف و ترجمه كتاب، مقاله و نشريات آموزش پزشكي</w:t>
      </w:r>
      <w:r w:rsidRPr="00AC4241">
        <w:rPr>
          <w:rFonts w:asciiTheme="minorBidi" w:hAnsiTheme="minorBidi"/>
          <w:sz w:val="24"/>
          <w:szCs w:val="24"/>
        </w:rPr>
        <w:t xml:space="preserve">  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</w:rPr>
        <w:t xml:space="preserve"> 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AC4241">
        <w:rPr>
          <w:rFonts w:asciiTheme="minorBidi" w:hAnsiTheme="minorBidi"/>
          <w:b/>
          <w:bCs/>
          <w:sz w:val="24"/>
          <w:szCs w:val="24"/>
          <w:rtl/>
        </w:rPr>
        <w:t>ج – خدمات دانشگاهي (فعاليت هاي اجرايي و مشاوره)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  <w:rtl/>
        </w:rPr>
        <w:t>كمك به بهبود نظام مديريت آموزشي در سطوح مختلف آموزش در دانشگاه ها از طريق</w:t>
      </w:r>
      <w:r w:rsidRPr="00AC4241">
        <w:rPr>
          <w:rFonts w:asciiTheme="minorBidi" w:hAnsiTheme="minorBidi"/>
          <w:sz w:val="24"/>
          <w:szCs w:val="24"/>
        </w:rPr>
        <w:t>: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  <w:rtl/>
        </w:rPr>
        <w:t>تجزيه و تحليل مشكلات آموزشي و ارائه راه حل هاي علمي و مؤثر به مراجع ذيربط در جهت ارتقاي كيفي آموزش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  <w:rtl/>
        </w:rPr>
        <w:t>كمك به بازنگري برنامه هاي آموزشي رشته هاي مختلف و ارائه پيشنهاد در جهت بهبود برنامه ها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  <w:rtl/>
        </w:rPr>
        <w:t>كمك در تهيه طرح درس در بخش هاي مختلف دانشگاه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  <w:rtl/>
        </w:rPr>
        <w:t>كمك به نظارت و ارزشيابي برنامه هاي آموزشي اعم از استاد، دانشجو، آزمون ها، فضا، قوانين و منابع، مديريت، برنامه ها، فعاليت ها و ...  و ارائه بازخورد نتايج به طور مناسب</w:t>
      </w:r>
    </w:p>
    <w:p w:rsidR="0073764E" w:rsidRPr="00AC4241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AC4241">
        <w:rPr>
          <w:rFonts w:asciiTheme="minorBidi" w:hAnsiTheme="minorBidi"/>
          <w:sz w:val="24"/>
          <w:szCs w:val="24"/>
          <w:rtl/>
        </w:rPr>
        <w:t>كمك به بهبود روش ها و فن آوري آموزشي در سطح دانشگاه</w:t>
      </w:r>
    </w:p>
    <w:p w:rsidR="0073764E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</w:rPr>
      </w:pPr>
      <w:r w:rsidRPr="00AC4241">
        <w:rPr>
          <w:rFonts w:asciiTheme="minorBidi" w:hAnsiTheme="minorBidi"/>
          <w:sz w:val="24"/>
          <w:szCs w:val="24"/>
          <w:rtl/>
        </w:rPr>
        <w:t>كمك به اجراي شيوه هاي نوين آموزشي در سطوح مختلف دانشگاه</w:t>
      </w:r>
    </w:p>
    <w:p w:rsidR="0073764E" w:rsidRDefault="0073764E" w:rsidP="0073764E">
      <w:pPr>
        <w:bidi/>
        <w:spacing w:after="0" w:line="276" w:lineRule="auto"/>
        <w:jc w:val="both"/>
        <w:rPr>
          <w:rFonts w:asciiTheme="minorBidi" w:hAnsiTheme="minorBidi"/>
          <w:sz w:val="24"/>
          <w:szCs w:val="24"/>
        </w:rPr>
      </w:pPr>
    </w:p>
    <w:p w:rsidR="00BF1E0B" w:rsidRDefault="0073764E">
      <w:bookmarkStart w:id="0" w:name="_GoBack"/>
      <w:bookmarkEnd w:id="0"/>
    </w:p>
    <w:sectPr w:rsidR="00BF1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21"/>
    <w:rsid w:val="00363B53"/>
    <w:rsid w:val="004B5E21"/>
    <w:rsid w:val="0073764E"/>
    <w:rsid w:val="0087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ABA0F-BE1B-42EC-88B6-39F86975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2024-04-05T19:12:00Z</dcterms:created>
  <dcterms:modified xsi:type="dcterms:W3CDTF">2024-04-05T19:12:00Z</dcterms:modified>
</cp:coreProperties>
</file>